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1EAF4" w14:textId="77777777" w:rsidR="000D1CF4" w:rsidRPr="007B063B" w:rsidRDefault="000D1CF4" w:rsidP="000D1CF4">
      <w:pPr>
        <w:rPr>
          <w:b/>
          <w:noProof/>
        </w:rPr>
      </w:pPr>
      <w:r w:rsidRPr="007B063B">
        <w:rPr>
          <w:b/>
          <w:noProof/>
        </w:rPr>
        <w:object w:dxaOrig="1440" w:dyaOrig="1440" w14:anchorId="019D6D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26pt;margin-top:-45pt;width:2in;height:135.7pt;z-index:251657728">
            <v:imagedata r:id="rId5" o:title=""/>
          </v:shape>
          <o:OLEObject Type="Embed" ProgID="Photoshop.Image.5" ShapeID="_x0000_s1028" DrawAspect="Content" ObjectID="_1766542880" r:id="rId6">
            <o:FieldCodes>\s</o:FieldCodes>
          </o:OLEObject>
        </w:object>
      </w:r>
      <w:r w:rsidR="007B063B" w:rsidRPr="007B063B">
        <w:rPr>
          <w:b/>
          <w:noProof/>
        </w:rPr>
        <w:t>Please fill out if</w:t>
      </w:r>
    </w:p>
    <w:p w14:paraId="275F4ECF" w14:textId="77777777" w:rsidR="007B063B" w:rsidRPr="007B063B" w:rsidRDefault="007B063B" w:rsidP="000D1CF4">
      <w:pPr>
        <w:rPr>
          <w:b/>
          <w:noProof/>
        </w:rPr>
      </w:pPr>
      <w:r w:rsidRPr="007B063B">
        <w:rPr>
          <w:b/>
          <w:noProof/>
        </w:rPr>
        <w:t>you are unable to</w:t>
      </w:r>
    </w:p>
    <w:p w14:paraId="0E5F2F92" w14:textId="77777777" w:rsidR="007B063B" w:rsidRPr="007B063B" w:rsidRDefault="007B063B" w:rsidP="000D1CF4">
      <w:pPr>
        <w:rPr>
          <w:b/>
          <w:noProof/>
        </w:rPr>
      </w:pPr>
      <w:r w:rsidRPr="007B063B">
        <w:rPr>
          <w:b/>
          <w:noProof/>
        </w:rPr>
        <w:t>attend the Annual</w:t>
      </w:r>
    </w:p>
    <w:p w14:paraId="74B0BBBE" w14:textId="77777777" w:rsidR="00983694" w:rsidRDefault="007B063B" w:rsidP="000D1CF4">
      <w:pPr>
        <w:rPr>
          <w:b/>
          <w:noProof/>
        </w:rPr>
      </w:pPr>
      <w:r w:rsidRPr="007B063B">
        <w:rPr>
          <w:b/>
          <w:noProof/>
        </w:rPr>
        <w:t xml:space="preserve">Meeting </w:t>
      </w:r>
      <w:r w:rsidR="00983694">
        <w:rPr>
          <w:b/>
          <w:noProof/>
        </w:rPr>
        <w:t>put at the</w:t>
      </w:r>
    </w:p>
    <w:p w14:paraId="3B1F61B5" w14:textId="77777777" w:rsidR="00036894" w:rsidRPr="007B063B" w:rsidRDefault="00A776B9" w:rsidP="00A776B9">
      <w:pPr>
        <w:rPr>
          <w:b/>
          <w:noProof/>
        </w:rPr>
      </w:pPr>
      <w:r>
        <w:rPr>
          <w:b/>
          <w:noProof/>
        </w:rPr>
        <w:t>f</w:t>
      </w:r>
      <w:r w:rsidR="00983694">
        <w:rPr>
          <w:b/>
          <w:noProof/>
        </w:rPr>
        <w:t>ront door at 42</w:t>
      </w:r>
      <w:r w:rsidR="0068429E">
        <w:rPr>
          <w:b/>
          <w:noProof/>
        </w:rPr>
        <w:t>15</w:t>
      </w:r>
      <w:r w:rsidR="00983694">
        <w:rPr>
          <w:b/>
          <w:noProof/>
        </w:rPr>
        <w:t xml:space="preserve"> </w:t>
      </w:r>
    </w:p>
    <w:p w14:paraId="3DF435FE" w14:textId="77777777" w:rsidR="007B063B" w:rsidRDefault="00036894" w:rsidP="007B063B">
      <w:pPr>
        <w:tabs>
          <w:tab w:val="center" w:pos="5112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P</w:t>
      </w:r>
      <w:r w:rsidR="007B063B" w:rsidRPr="00054F1E">
        <w:rPr>
          <w:b/>
          <w:bCs/>
        </w:rPr>
        <w:t>ROXY / BALLOT FOR THE</w:t>
      </w:r>
    </w:p>
    <w:p w14:paraId="5CC837EC" w14:textId="77777777" w:rsidR="007B063B" w:rsidRPr="00054F1E" w:rsidRDefault="007B063B" w:rsidP="007B063B">
      <w:pPr>
        <w:tabs>
          <w:tab w:val="center" w:pos="5112"/>
        </w:tabs>
        <w:spacing w:line="360" w:lineRule="auto"/>
        <w:jc w:val="center"/>
      </w:pPr>
      <w:r>
        <w:rPr>
          <w:b/>
          <w:bCs/>
        </w:rPr>
        <w:t>LINDEN TREE LANE</w:t>
      </w:r>
      <w:r w:rsidRPr="00054F1E">
        <w:rPr>
          <w:b/>
          <w:bCs/>
        </w:rPr>
        <w:t xml:space="preserve"> </w:t>
      </w:r>
      <w:proofErr w:type="gramStart"/>
      <w:r w:rsidRPr="00054F1E">
        <w:rPr>
          <w:b/>
          <w:bCs/>
        </w:rPr>
        <w:t>HOMEOWNERS</w:t>
      </w:r>
      <w:proofErr w:type="gramEnd"/>
      <w:r w:rsidRPr="00054F1E">
        <w:rPr>
          <w:b/>
          <w:bCs/>
        </w:rPr>
        <w:t xml:space="preserve"> ASSOCIATION</w:t>
      </w:r>
    </w:p>
    <w:p w14:paraId="08165319" w14:textId="51B56770" w:rsidR="007B063B" w:rsidRPr="00054F1E" w:rsidRDefault="007B063B" w:rsidP="007B063B">
      <w:pPr>
        <w:ind w:firstLine="720"/>
      </w:pPr>
      <w:r w:rsidRPr="00054F1E">
        <w:t xml:space="preserve">I, (print name)_____________________________________, owner of _____________________________ at the </w:t>
      </w:r>
      <w:r>
        <w:t>Linden Tree Lane</w:t>
      </w:r>
      <w:r w:rsidRPr="00054F1E">
        <w:t xml:space="preserve"> Homeowners Association, do hereby constitute and appoint ___________________________ or the Board of Directors, if no name is specified, as attorney and agent for me to vote as my proxy at the Association meeting to be held on</w:t>
      </w:r>
      <w:r w:rsidR="00D7115F">
        <w:t xml:space="preserve"> </w:t>
      </w:r>
      <w:r w:rsidR="004371F9">
        <w:t xml:space="preserve">January </w:t>
      </w:r>
      <w:r w:rsidR="00AC33B1">
        <w:t>1</w:t>
      </w:r>
      <w:r w:rsidR="000358E3">
        <w:t>6</w:t>
      </w:r>
      <w:r w:rsidRPr="00054F1E">
        <w:t>, 2</w:t>
      </w:r>
      <w:r w:rsidR="00D7115F">
        <w:t>0</w:t>
      </w:r>
      <w:r w:rsidR="00983694">
        <w:t>2</w:t>
      </w:r>
      <w:r w:rsidR="000358E3">
        <w:t>4</w:t>
      </w:r>
      <w:r w:rsidRPr="00054F1E">
        <w:t>, or any continuance thereof, unless sooner revoked, with full power to cast my vote on any business that should come before the Association as if I were then personally present, and authorize my agent, or the Board of Directors if no name is specified, to instruct the election monitors to cast a ballot for the following candidates and/or write-in candidates:</w:t>
      </w:r>
    </w:p>
    <w:p w14:paraId="5B7E8AF2" w14:textId="77777777" w:rsidR="007B063B" w:rsidRPr="00054F1E" w:rsidRDefault="007B063B" w:rsidP="007B063B"/>
    <w:p w14:paraId="20A54DD8" w14:textId="77777777" w:rsidR="007B063B" w:rsidRDefault="007B063B" w:rsidP="007B063B">
      <w:pPr>
        <w:jc w:val="center"/>
      </w:pPr>
      <w:r w:rsidRPr="00054F1E">
        <w:t>Mark an “x” in the box in front of candidate name.</w:t>
      </w:r>
      <w:r>
        <w:t xml:space="preserve"> (Maximum of </w:t>
      </w:r>
      <w:r w:rsidR="0068429E">
        <w:t>1</w:t>
      </w:r>
      <w:r>
        <w:t xml:space="preserve"> vote</w:t>
      </w:r>
      <w:r w:rsidR="007C2617">
        <w:t xml:space="preserve"> per candidate, can have 4 total votes</w:t>
      </w:r>
      <w:r>
        <w:t>)</w:t>
      </w:r>
    </w:p>
    <w:p w14:paraId="00A8087A" w14:textId="77777777" w:rsidR="007B063B" w:rsidRPr="00054F1E" w:rsidRDefault="002E09A6" w:rsidP="007B063B">
      <w:pPr>
        <w:jc w:val="center"/>
      </w:pPr>
      <w:r>
        <w:t>Four</w:t>
      </w:r>
      <w:r w:rsidR="0068429E">
        <w:t xml:space="preserve"> Position</w:t>
      </w:r>
      <w:r>
        <w:t xml:space="preserve">s </w:t>
      </w:r>
      <w:r w:rsidR="007B063B">
        <w:t>to be filled</w:t>
      </w:r>
    </w:p>
    <w:tbl>
      <w:tblPr>
        <w:tblW w:w="10222" w:type="dxa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89"/>
        <w:gridCol w:w="4322"/>
        <w:gridCol w:w="789"/>
        <w:gridCol w:w="4322"/>
      </w:tblGrid>
      <w:tr w:rsidR="002E09A6" w:rsidRPr="00054F1E" w14:paraId="3AC907C2" w14:textId="77777777" w:rsidTr="00922B00">
        <w:tblPrEx>
          <w:tblCellMar>
            <w:top w:w="0" w:type="dxa"/>
            <w:bottom w:w="0" w:type="dxa"/>
          </w:tblCellMar>
        </w:tblPrEx>
        <w:tc>
          <w:tcPr>
            <w:tcW w:w="78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959DBDA" w14:textId="77777777" w:rsidR="002E09A6" w:rsidRPr="00054F1E" w:rsidRDefault="002E09A6" w:rsidP="002E09A6">
            <w:pPr>
              <w:spacing w:line="120" w:lineRule="exact"/>
            </w:pPr>
          </w:p>
          <w:p w14:paraId="1754287E" w14:textId="77777777" w:rsidR="002E09A6" w:rsidRPr="00054F1E" w:rsidRDefault="002E09A6" w:rsidP="002E09A6">
            <w:pPr>
              <w:spacing w:after="58" w:line="288" w:lineRule="exact"/>
            </w:pPr>
          </w:p>
        </w:tc>
        <w:tc>
          <w:tcPr>
            <w:tcW w:w="43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2371A" w14:textId="44D33F23" w:rsidR="002E09A6" w:rsidRPr="000358E3" w:rsidRDefault="000358E3" w:rsidP="000358E3">
            <w:pPr>
              <w:rPr>
                <w:color w:val="000000"/>
                <w:sz w:val="29"/>
                <w:szCs w:val="29"/>
              </w:rPr>
            </w:pPr>
            <w:r w:rsidRPr="000358E3">
              <w:rPr>
                <w:color w:val="000000"/>
                <w:sz w:val="29"/>
                <w:szCs w:val="29"/>
              </w:rPr>
              <w:t>Dave Lai</w:t>
            </w:r>
          </w:p>
        </w:tc>
        <w:tc>
          <w:tcPr>
            <w:tcW w:w="78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8A54D" w14:textId="77777777" w:rsidR="002E09A6" w:rsidRPr="00054F1E" w:rsidRDefault="002E09A6" w:rsidP="002E09A6">
            <w:pPr>
              <w:spacing w:line="120" w:lineRule="exact"/>
            </w:pPr>
          </w:p>
          <w:p w14:paraId="565A7867" w14:textId="77777777" w:rsidR="002E09A6" w:rsidRPr="00054F1E" w:rsidRDefault="002E09A6" w:rsidP="002E09A6">
            <w:pPr>
              <w:spacing w:after="58" w:line="288" w:lineRule="exact"/>
            </w:pPr>
          </w:p>
        </w:tc>
        <w:tc>
          <w:tcPr>
            <w:tcW w:w="43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7C9E3F4" w14:textId="77777777" w:rsidR="002E09A6" w:rsidRPr="00054F1E" w:rsidRDefault="002E09A6" w:rsidP="002E09A6">
            <w:pPr>
              <w:spacing w:line="120" w:lineRule="exact"/>
            </w:pPr>
          </w:p>
          <w:p w14:paraId="473AEDFE" w14:textId="77777777" w:rsidR="002E09A6" w:rsidRPr="00054F1E" w:rsidRDefault="002E09A6" w:rsidP="002E09A6">
            <w:pPr>
              <w:spacing w:after="58" w:line="288" w:lineRule="exact"/>
            </w:pPr>
          </w:p>
        </w:tc>
      </w:tr>
      <w:tr w:rsidR="002E09A6" w:rsidRPr="00054F1E" w14:paraId="0CEF67BD" w14:textId="77777777" w:rsidTr="00922B00">
        <w:tblPrEx>
          <w:tblCellMar>
            <w:top w:w="0" w:type="dxa"/>
            <w:bottom w:w="0" w:type="dxa"/>
          </w:tblCellMar>
        </w:tblPrEx>
        <w:tc>
          <w:tcPr>
            <w:tcW w:w="7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D3B7930" w14:textId="77777777" w:rsidR="002E09A6" w:rsidRPr="00054F1E" w:rsidRDefault="002E09A6" w:rsidP="002E09A6">
            <w:pPr>
              <w:spacing w:line="120" w:lineRule="exact"/>
            </w:pPr>
          </w:p>
          <w:p w14:paraId="7DA50CDC" w14:textId="77777777" w:rsidR="002E09A6" w:rsidRPr="00054F1E" w:rsidRDefault="002E09A6" w:rsidP="002E09A6">
            <w:pPr>
              <w:spacing w:after="58" w:line="288" w:lineRule="exact"/>
            </w:pP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B5FBD" w14:textId="1BA84DBD" w:rsidR="002E09A6" w:rsidRPr="000358E3" w:rsidRDefault="000358E3" w:rsidP="000358E3">
            <w:pPr>
              <w:rPr>
                <w:color w:val="000000"/>
                <w:sz w:val="29"/>
                <w:szCs w:val="29"/>
              </w:rPr>
            </w:pPr>
            <w:r w:rsidRPr="000358E3">
              <w:rPr>
                <w:color w:val="000000"/>
                <w:sz w:val="29"/>
                <w:szCs w:val="29"/>
              </w:rPr>
              <w:t>Victoria Mugnaini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4AD67" w14:textId="77777777" w:rsidR="002E09A6" w:rsidRPr="00054F1E" w:rsidRDefault="002E09A6" w:rsidP="002E09A6">
            <w:pPr>
              <w:spacing w:line="120" w:lineRule="exact"/>
            </w:pPr>
          </w:p>
          <w:p w14:paraId="6B3D16CA" w14:textId="77777777" w:rsidR="002E09A6" w:rsidRPr="00054F1E" w:rsidRDefault="002E09A6" w:rsidP="002E09A6">
            <w:pPr>
              <w:spacing w:after="58" w:line="288" w:lineRule="exact"/>
            </w:pP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1A04370" w14:textId="77777777" w:rsidR="002E09A6" w:rsidRPr="00054F1E" w:rsidRDefault="002E09A6" w:rsidP="002E09A6">
            <w:pPr>
              <w:spacing w:line="120" w:lineRule="exact"/>
            </w:pPr>
          </w:p>
          <w:p w14:paraId="1C47E380" w14:textId="77777777" w:rsidR="002E09A6" w:rsidRPr="00054F1E" w:rsidRDefault="002E09A6" w:rsidP="002E09A6">
            <w:pPr>
              <w:spacing w:after="58" w:line="288" w:lineRule="exact"/>
            </w:pPr>
          </w:p>
        </w:tc>
      </w:tr>
      <w:tr w:rsidR="002E09A6" w:rsidRPr="00054F1E" w14:paraId="1017B1C5" w14:textId="77777777" w:rsidTr="00922B00">
        <w:tblPrEx>
          <w:tblCellMar>
            <w:top w:w="0" w:type="dxa"/>
            <w:bottom w:w="0" w:type="dxa"/>
          </w:tblCellMar>
        </w:tblPrEx>
        <w:tc>
          <w:tcPr>
            <w:tcW w:w="7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76B8704" w14:textId="77777777" w:rsidR="002E09A6" w:rsidRPr="00054F1E" w:rsidRDefault="002E09A6" w:rsidP="002E09A6">
            <w:pPr>
              <w:spacing w:after="58" w:line="288" w:lineRule="exact"/>
            </w:pP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8A74A" w14:textId="77777777" w:rsidR="000358E3" w:rsidRDefault="000358E3" w:rsidP="000358E3">
            <w:pPr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 xml:space="preserve">Fatima </w:t>
            </w:r>
            <w:proofErr w:type="spellStart"/>
            <w:r>
              <w:rPr>
                <w:color w:val="000000"/>
                <w:sz w:val="29"/>
                <w:szCs w:val="29"/>
              </w:rPr>
              <w:t>Sozzer</w:t>
            </w:r>
            <w:proofErr w:type="spellEnd"/>
          </w:p>
          <w:p w14:paraId="5327779F" w14:textId="70491494" w:rsidR="002E09A6" w:rsidRPr="000358E3" w:rsidRDefault="002E09A6" w:rsidP="002E09A6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5006E" w14:textId="77777777" w:rsidR="002E09A6" w:rsidRPr="00054F1E" w:rsidRDefault="002E09A6" w:rsidP="002E09A6">
            <w:pPr>
              <w:spacing w:line="120" w:lineRule="exact"/>
            </w:pPr>
          </w:p>
          <w:p w14:paraId="228E447E" w14:textId="77777777" w:rsidR="002E09A6" w:rsidRPr="00054F1E" w:rsidRDefault="002E09A6" w:rsidP="002E09A6">
            <w:pPr>
              <w:spacing w:after="58" w:line="288" w:lineRule="exact"/>
            </w:pP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6E66905" w14:textId="77777777" w:rsidR="002E09A6" w:rsidRPr="00054F1E" w:rsidRDefault="002E09A6" w:rsidP="002E09A6">
            <w:pPr>
              <w:spacing w:line="120" w:lineRule="exact"/>
            </w:pPr>
          </w:p>
          <w:p w14:paraId="1057B717" w14:textId="77777777" w:rsidR="002E09A6" w:rsidRPr="00054F1E" w:rsidRDefault="002E09A6" w:rsidP="002E09A6">
            <w:pPr>
              <w:spacing w:after="58" w:line="288" w:lineRule="exact"/>
            </w:pPr>
          </w:p>
        </w:tc>
      </w:tr>
      <w:tr w:rsidR="002E09A6" w:rsidRPr="00054F1E" w14:paraId="02B19AF8" w14:textId="77777777" w:rsidTr="00922B00">
        <w:tblPrEx>
          <w:tblCellMar>
            <w:top w:w="0" w:type="dxa"/>
            <w:bottom w:w="0" w:type="dxa"/>
          </w:tblCellMar>
        </w:tblPrEx>
        <w:tc>
          <w:tcPr>
            <w:tcW w:w="78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780B7FD2" w14:textId="77777777" w:rsidR="002E09A6" w:rsidRPr="00054F1E" w:rsidRDefault="002E09A6" w:rsidP="002E09A6">
            <w:pPr>
              <w:spacing w:line="120" w:lineRule="exact"/>
            </w:pPr>
          </w:p>
          <w:p w14:paraId="6C339066" w14:textId="77777777" w:rsidR="002E09A6" w:rsidRPr="00054F1E" w:rsidRDefault="002E09A6" w:rsidP="002E09A6">
            <w:pPr>
              <w:spacing w:after="58" w:line="288" w:lineRule="exact"/>
            </w:pP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13795AA" w14:textId="00461D23" w:rsidR="002E09A6" w:rsidRPr="000358E3" w:rsidRDefault="000358E3" w:rsidP="000358E3">
            <w:pPr>
              <w:rPr>
                <w:color w:val="000000"/>
                <w:sz w:val="29"/>
                <w:szCs w:val="29"/>
              </w:rPr>
            </w:pPr>
            <w:r w:rsidRPr="000358E3">
              <w:rPr>
                <w:color w:val="000000"/>
                <w:sz w:val="29"/>
                <w:szCs w:val="29"/>
              </w:rPr>
              <w:t>Angela Yoffee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C7550EF" w14:textId="77777777" w:rsidR="002E09A6" w:rsidRPr="00054F1E" w:rsidRDefault="002E09A6" w:rsidP="002E09A6">
            <w:pPr>
              <w:spacing w:line="120" w:lineRule="exact"/>
            </w:pPr>
          </w:p>
          <w:p w14:paraId="5BAEA0D0" w14:textId="77777777" w:rsidR="002E09A6" w:rsidRPr="00054F1E" w:rsidRDefault="002E09A6" w:rsidP="002E09A6">
            <w:pPr>
              <w:spacing w:after="58" w:line="288" w:lineRule="exact"/>
            </w:pP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555C2A0C" w14:textId="77777777" w:rsidR="002E09A6" w:rsidRPr="00054F1E" w:rsidRDefault="002E09A6" w:rsidP="002E09A6">
            <w:pPr>
              <w:spacing w:line="120" w:lineRule="exact"/>
            </w:pPr>
          </w:p>
          <w:p w14:paraId="4BC5EA12" w14:textId="77777777" w:rsidR="002E09A6" w:rsidRPr="00054F1E" w:rsidRDefault="002E09A6" w:rsidP="002E09A6">
            <w:pPr>
              <w:spacing w:after="58" w:line="288" w:lineRule="exact"/>
            </w:pPr>
          </w:p>
        </w:tc>
      </w:tr>
      <w:tr w:rsidR="002E09A6" w:rsidRPr="00054F1E" w14:paraId="7E2931BD" w14:textId="77777777" w:rsidTr="00922B00">
        <w:tblPrEx>
          <w:tblCellMar>
            <w:top w:w="0" w:type="dxa"/>
            <w:bottom w:w="0" w:type="dxa"/>
          </w:tblCellMar>
        </w:tblPrEx>
        <w:tc>
          <w:tcPr>
            <w:tcW w:w="78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06EF71AC" w14:textId="77777777" w:rsidR="002E09A6" w:rsidRPr="00054F1E" w:rsidRDefault="002E09A6" w:rsidP="002E09A6">
            <w:pPr>
              <w:spacing w:line="120" w:lineRule="exact"/>
            </w:pP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AE88490" w14:textId="538D6DC5" w:rsidR="002E09A6" w:rsidRPr="000358E3" w:rsidRDefault="002E09A6" w:rsidP="000358E3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8C6E585" w14:textId="77777777" w:rsidR="002E09A6" w:rsidRPr="00054F1E" w:rsidRDefault="002E09A6" w:rsidP="002E09A6">
            <w:pPr>
              <w:spacing w:line="120" w:lineRule="exact"/>
            </w:pP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4C1C8BBA" w14:textId="77777777" w:rsidR="002E09A6" w:rsidRPr="00054F1E" w:rsidRDefault="002E09A6" w:rsidP="002E09A6">
            <w:pPr>
              <w:spacing w:line="120" w:lineRule="exact"/>
            </w:pPr>
          </w:p>
        </w:tc>
      </w:tr>
    </w:tbl>
    <w:p w14:paraId="0D661154" w14:textId="77777777" w:rsidR="007B063B" w:rsidRPr="00054F1E" w:rsidRDefault="007B063B" w:rsidP="007B063B">
      <w:pPr>
        <w:ind w:firstLine="720"/>
      </w:pPr>
      <w:r w:rsidRPr="00054F1E">
        <w:t xml:space="preserve">This proxy will expire eleven (11) months from the date of execution unless revoked prior thereto.  </w:t>
      </w:r>
      <w:r w:rsidRPr="00054F1E">
        <w:rPr>
          <w:b/>
          <w:bCs/>
        </w:rPr>
        <w:t>The proxy giver’s selection(s) will be strictly adhered to as if he or she voted in person.</w:t>
      </w:r>
    </w:p>
    <w:p w14:paraId="1FB38C20" w14:textId="77777777" w:rsidR="007B063B" w:rsidRPr="00054F1E" w:rsidRDefault="007B063B" w:rsidP="007B063B">
      <w:r w:rsidRPr="00054F1E">
        <w:t xml:space="preserve">- - - - - - - - - - - - - - - - - - - - - - - - - - - - - - - - - - - - - - - - - - - - - - - - - - - - - - - - - - - - - - </w:t>
      </w:r>
    </w:p>
    <w:p w14:paraId="46135B7A" w14:textId="77777777" w:rsidR="007B063B" w:rsidRPr="00054F1E" w:rsidRDefault="007B063B" w:rsidP="007B063B">
      <w:pPr>
        <w:ind w:firstLine="720"/>
      </w:pPr>
      <w:r w:rsidRPr="00054F1E">
        <w:t>I understand that if I should attend the meeting, I will be entitled to revoke this Proxy/Ballot and will receive a ballot for that meeting only.</w:t>
      </w:r>
    </w:p>
    <w:p w14:paraId="6FA92578" w14:textId="77777777" w:rsidR="007B063B" w:rsidRPr="00054F1E" w:rsidRDefault="007B063B" w:rsidP="007B063B"/>
    <w:p w14:paraId="470F57BE" w14:textId="77777777" w:rsidR="007B063B" w:rsidRPr="00054F1E" w:rsidRDefault="007B063B" w:rsidP="007B063B">
      <w:pPr>
        <w:ind w:firstLine="720"/>
      </w:pPr>
      <w:r w:rsidRPr="00054F1E">
        <w:t>IN WITNESS WHEREOF, I have executed this proxy on the ______ day of ______________________, 2____.</w:t>
      </w:r>
    </w:p>
    <w:p w14:paraId="32A5E446" w14:textId="77777777" w:rsidR="007B063B" w:rsidRPr="00054F1E" w:rsidRDefault="007B063B" w:rsidP="007B063B">
      <w:pPr>
        <w:ind w:left="2880" w:firstLine="720"/>
      </w:pPr>
      <w:r w:rsidRPr="00054F1E">
        <w:t>________________________________________</w:t>
      </w:r>
    </w:p>
    <w:p w14:paraId="21331983" w14:textId="77777777" w:rsidR="007B063B" w:rsidRPr="00054F1E" w:rsidRDefault="007B063B" w:rsidP="007B063B">
      <w:pPr>
        <w:ind w:left="2880" w:firstLine="720"/>
      </w:pPr>
      <w:r>
        <w:t>S</w:t>
      </w:r>
      <w:r w:rsidRPr="00054F1E">
        <w:t>ignature line</w:t>
      </w:r>
    </w:p>
    <w:p w14:paraId="40668664" w14:textId="77777777" w:rsidR="007B063B" w:rsidRPr="00054F1E" w:rsidRDefault="007B063B" w:rsidP="007B063B">
      <w:r w:rsidRPr="00054F1E">
        <w:tab/>
      </w:r>
      <w:r w:rsidRPr="00054F1E">
        <w:tab/>
      </w:r>
      <w:r>
        <w:tab/>
      </w:r>
      <w:r>
        <w:tab/>
      </w:r>
      <w:r w:rsidRPr="00054F1E">
        <w:tab/>
        <w:t>(</w:t>
      </w:r>
      <w:r w:rsidR="00D20E02" w:rsidRPr="00054F1E">
        <w:t>Print</w:t>
      </w:r>
      <w:r w:rsidRPr="00054F1E">
        <w:t xml:space="preserve"> name </w:t>
      </w:r>
      <w:proofErr w:type="gramStart"/>
      <w:r w:rsidRPr="00054F1E">
        <w:t>here)_</w:t>
      </w:r>
      <w:proofErr w:type="gramEnd"/>
      <w:r w:rsidRPr="00054F1E">
        <w:t>__________________________</w:t>
      </w:r>
    </w:p>
    <w:p w14:paraId="383E6EF7" w14:textId="77777777" w:rsidR="007B063B" w:rsidRPr="00054F1E" w:rsidRDefault="007B063B" w:rsidP="007B063B"/>
    <w:p w14:paraId="4E33BBE4" w14:textId="77777777" w:rsidR="007B063B" w:rsidRPr="00054F1E" w:rsidRDefault="007B063B" w:rsidP="007B063B">
      <w:pPr>
        <w:tabs>
          <w:tab w:val="left" w:pos="-1440"/>
        </w:tabs>
      </w:pPr>
      <w:r>
        <w:tab/>
      </w:r>
      <w:r>
        <w:tab/>
      </w:r>
      <w:r>
        <w:tab/>
      </w:r>
      <w:r>
        <w:tab/>
      </w:r>
      <w:r>
        <w:tab/>
      </w:r>
      <w:r w:rsidRPr="00054F1E">
        <w:t>Address:</w:t>
      </w:r>
      <w:r w:rsidRPr="00054F1E">
        <w:tab/>
        <w:t>_____________________________</w:t>
      </w:r>
    </w:p>
    <w:p w14:paraId="31BC0294" w14:textId="77777777" w:rsidR="007B063B" w:rsidRPr="00054F1E" w:rsidRDefault="007B063B" w:rsidP="007B063B">
      <w:pPr>
        <w:tabs>
          <w:tab w:val="left" w:pos="-1440"/>
        </w:tabs>
      </w:pPr>
      <w:r w:rsidRPr="00054F1E">
        <w:tab/>
      </w:r>
      <w:r w:rsidRPr="00054F1E">
        <w:tab/>
      </w:r>
      <w:r w:rsidRPr="00054F1E">
        <w:tab/>
      </w:r>
      <w:r w:rsidRPr="00054F1E">
        <w:tab/>
      </w:r>
      <w:r w:rsidRPr="00054F1E">
        <w:tab/>
      </w:r>
      <w:r w:rsidRPr="00054F1E">
        <w:tab/>
      </w:r>
      <w:r w:rsidRPr="00054F1E">
        <w:tab/>
        <w:t>_____________________________</w:t>
      </w:r>
    </w:p>
    <w:p w14:paraId="14BBBF0F" w14:textId="77777777" w:rsidR="007B063B" w:rsidRDefault="007B063B" w:rsidP="007B063B">
      <w:r>
        <w:br w:type="page"/>
      </w:r>
    </w:p>
    <w:sectPr w:rsidR="007B06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multilevel"/>
    <w:tmpl w:val="27DC68A0"/>
    <w:name w:val="zzmpArticle||Article|2|1|1|5|0|4&#10;5||1|0|0||1|0|0||1|0|0||mpNA||mpNA||mpNA||mpNA||mpNA||"/>
    <w:lvl w:ilvl="0">
      <w:start w:val="1"/>
      <w:numFmt w:val="decimal"/>
      <w:lvlRestart w:val="0"/>
      <w:suff w:val="nothing"/>
      <w:lvlText w:val="ARTICLE %1"/>
      <w:lvlJc w:val="left"/>
      <w:pPr>
        <w:tabs>
          <w:tab w:val="num" w:pos="720"/>
        </w:tabs>
      </w:pPr>
      <w:rPr>
        <w:rFonts w:ascii="Times New Roman" w:hAnsi="Times New Roman" w:cs="Times New Roman"/>
        <w:b/>
        <w:i w:val="0"/>
        <w:caps/>
        <w:smallCaps w:val="0"/>
        <w:color w:val="auto"/>
        <w:spacing w:val="0"/>
        <w:sz w:val="24"/>
        <w:szCs w:val="24"/>
        <w:u w:val="singl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color w:val="auto"/>
        <w:spacing w:val="0"/>
        <w:sz w:val="24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720" w:firstLine="720"/>
      </w:pPr>
      <w:rPr>
        <w:rFonts w:ascii="Times New Roman" w:hAnsi="Times New Roman" w:cs="Times New Roman"/>
        <w:b w:val="0"/>
        <w:i w:val="0"/>
        <w:caps w:val="0"/>
        <w:color w:val="auto"/>
        <w:spacing w:val="0"/>
        <w:sz w:val="24"/>
        <w:szCs w:val="24"/>
        <w:u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1440" w:firstLine="720"/>
      </w:pPr>
      <w:rPr>
        <w:rFonts w:ascii="Times New Roman" w:hAnsi="Times New Roman" w:cs="Times New Roman"/>
        <w:b w:val="0"/>
        <w:i w:val="0"/>
        <w:caps w:val="0"/>
        <w:color w:val="auto"/>
        <w:spacing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4320"/>
        </w:tabs>
        <w:ind w:firstLine="3600"/>
      </w:pPr>
      <w:rPr>
        <w:rFonts w:ascii="Times New Roman" w:hAnsi="Times New Roman" w:cs="Times New Roman"/>
        <w:b w:val="0"/>
        <w:i w:val="0"/>
        <w:caps w:val="0"/>
        <w:color w:val="auto"/>
        <w:spacing w:val="0"/>
        <w:sz w:val="24"/>
        <w:szCs w:val="24"/>
        <w:u w:val="none"/>
      </w:rPr>
    </w:lvl>
    <w:lvl w:ilvl="5">
      <w:start w:val="1"/>
      <w:numFmt w:val="lowerLetter"/>
      <w:lvlText w:val="%6."/>
      <w:lvlJc w:val="left"/>
      <w:pPr>
        <w:tabs>
          <w:tab w:val="num" w:pos="5040"/>
        </w:tabs>
        <w:ind w:firstLine="4320"/>
      </w:pPr>
      <w:rPr>
        <w:rFonts w:ascii="Times New Roman" w:hAnsi="Times New Roman" w:cs="Times New Roman"/>
        <w:b w:val="0"/>
        <w:i w:val="0"/>
        <w:caps w:val="0"/>
        <w:color w:val="auto"/>
        <w:spacing w:val="0"/>
        <w:sz w:val="24"/>
        <w:szCs w:val="24"/>
        <w:u w:val="none"/>
      </w:rPr>
    </w:lvl>
    <w:lvl w:ilvl="6">
      <w:start w:val="1"/>
      <w:numFmt w:val="lowerRoman"/>
      <w:lvlText w:val="%7."/>
      <w:lvlJc w:val="left"/>
      <w:pPr>
        <w:tabs>
          <w:tab w:val="num" w:pos="5760"/>
        </w:tabs>
        <w:ind w:firstLine="5040"/>
      </w:pPr>
      <w:rPr>
        <w:rFonts w:ascii="Times New Roman" w:hAnsi="Times New Roman" w:cs="Times New Roman"/>
        <w:b w:val="0"/>
        <w:i w:val="0"/>
        <w:caps w:val="0"/>
        <w:color w:val="auto"/>
        <w:spacing w:val="0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firstLine="5760"/>
      </w:pPr>
      <w:rPr>
        <w:rFonts w:ascii="Times New Roman" w:hAnsi="Times New Roman" w:cs="Times New Roman"/>
        <w:b w:val="0"/>
        <w:i w:val="0"/>
        <w:caps w:val="0"/>
        <w:color w:val="auto"/>
        <w:spacing w:val="0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firstLine="5760"/>
      </w:pPr>
      <w:rPr>
        <w:rFonts w:ascii="Times New Roman" w:hAnsi="Times New Roman" w:cs="Times New Roman"/>
        <w:b w:val="0"/>
        <w:i w:val="0"/>
        <w:caps w:val="0"/>
        <w:color w:val="auto"/>
        <w:spacing w:val="0"/>
        <w:sz w:val="24"/>
        <w:szCs w:val="24"/>
        <w:u w:val="none"/>
      </w:rPr>
    </w:lvl>
  </w:abstractNum>
  <w:abstractNum w:abstractNumId="1" w15:restartNumberingAfterBreak="0">
    <w:nsid w:val="2AEE3035"/>
    <w:multiLevelType w:val="multilevel"/>
    <w:tmpl w:val="0512D0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" w15:restartNumberingAfterBreak="0">
    <w:nsid w:val="4FD13E8B"/>
    <w:multiLevelType w:val="hybridMultilevel"/>
    <w:tmpl w:val="F580C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55546F"/>
    <w:multiLevelType w:val="multilevel"/>
    <w:tmpl w:val="DE726BA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num w:numId="1" w16cid:durableId="495145494">
    <w:abstractNumId w:val="0"/>
  </w:num>
  <w:num w:numId="2" w16cid:durableId="1425953970">
    <w:abstractNumId w:val="1"/>
  </w:num>
  <w:num w:numId="3" w16cid:durableId="2056349519">
    <w:abstractNumId w:val="3"/>
  </w:num>
  <w:num w:numId="4" w16cid:durableId="399251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7B"/>
    <w:rsid w:val="00025CB7"/>
    <w:rsid w:val="000358E3"/>
    <w:rsid w:val="00036894"/>
    <w:rsid w:val="00067FC2"/>
    <w:rsid w:val="000A31F2"/>
    <w:rsid w:val="000D1CF4"/>
    <w:rsid w:val="000F40F3"/>
    <w:rsid w:val="001C497E"/>
    <w:rsid w:val="001F017B"/>
    <w:rsid w:val="001F2A18"/>
    <w:rsid w:val="0020378C"/>
    <w:rsid w:val="002B1BFC"/>
    <w:rsid w:val="002E09A6"/>
    <w:rsid w:val="004371F9"/>
    <w:rsid w:val="00511C0C"/>
    <w:rsid w:val="00560FD6"/>
    <w:rsid w:val="0064398C"/>
    <w:rsid w:val="0068007B"/>
    <w:rsid w:val="0068429E"/>
    <w:rsid w:val="006D64BB"/>
    <w:rsid w:val="00750A2F"/>
    <w:rsid w:val="007B063B"/>
    <w:rsid w:val="007C2617"/>
    <w:rsid w:val="00876317"/>
    <w:rsid w:val="008853A2"/>
    <w:rsid w:val="008F4C15"/>
    <w:rsid w:val="00922B00"/>
    <w:rsid w:val="00983694"/>
    <w:rsid w:val="00A776B9"/>
    <w:rsid w:val="00AC33B1"/>
    <w:rsid w:val="00B51004"/>
    <w:rsid w:val="00B67956"/>
    <w:rsid w:val="00BA4524"/>
    <w:rsid w:val="00D20E02"/>
    <w:rsid w:val="00D23CE3"/>
    <w:rsid w:val="00D34E3D"/>
    <w:rsid w:val="00D7115F"/>
    <w:rsid w:val="00D87362"/>
    <w:rsid w:val="00ED4749"/>
    <w:rsid w:val="00EF0B99"/>
    <w:rsid w:val="00F11445"/>
    <w:rsid w:val="00F8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17E638CF"/>
  <w15:chartTrackingRefBased/>
  <w15:docId w15:val="{20F7C7F6-077F-4A7B-A8DA-48899508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64B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rticleL2">
    <w:name w:val="Article_L2"/>
    <w:basedOn w:val="Normal"/>
    <w:rsid w:val="006D64BB"/>
    <w:pPr>
      <w:numPr>
        <w:ilvl w:val="1"/>
        <w:numId w:val="1"/>
      </w:numPr>
      <w:autoSpaceDE w:val="0"/>
      <w:autoSpaceDN w:val="0"/>
      <w:adjustRightInd w:val="0"/>
      <w:spacing w:after="240"/>
      <w:jc w:val="both"/>
      <w:outlineLvl w:val="1"/>
    </w:pPr>
  </w:style>
  <w:style w:type="character" w:styleId="Hyperlink">
    <w:name w:val="Hyperlink"/>
    <w:rsid w:val="006D64BB"/>
    <w:rPr>
      <w:color w:val="0000FF"/>
      <w:u w:val="single"/>
    </w:rPr>
  </w:style>
  <w:style w:type="paragraph" w:styleId="BalloonText">
    <w:name w:val="Balloon Text"/>
    <w:basedOn w:val="Normal"/>
    <w:semiHidden/>
    <w:rsid w:val="006D6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2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Registered Mail:</vt:lpstr>
    </vt:vector>
  </TitlesOfParts>
  <Company>Moore Landscape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Mail:</dc:title>
  <dc:subject/>
  <dc:creator>Moore</dc:creator>
  <cp:keywords/>
  <cp:lastModifiedBy>Walter, Kenneth</cp:lastModifiedBy>
  <cp:revision>2</cp:revision>
  <cp:lastPrinted>2016-12-28T20:22:00Z</cp:lastPrinted>
  <dcterms:created xsi:type="dcterms:W3CDTF">2024-01-12T12:35:00Z</dcterms:created>
  <dcterms:modified xsi:type="dcterms:W3CDTF">2024-01-12T12:35:00Z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